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A1F" w:rsidRDefault="00E07165" w:rsidP="00E071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71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ОПОРНЫЙ КОНСПЕКТ </w:t>
      </w:r>
    </w:p>
    <w:p w:rsidR="00E07165" w:rsidRPr="00E07165" w:rsidRDefault="00E07165" w:rsidP="00E071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71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предмету «Музыка»</w:t>
      </w:r>
    </w:p>
    <w:p w:rsidR="00A33262" w:rsidRPr="00A87EF6" w:rsidRDefault="00A33262" w:rsidP="00A3326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выполнения задания</w:t>
      </w:r>
      <w:r w:rsidRPr="00A87E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для учащегося</w:t>
      </w:r>
    </w:p>
    <w:tbl>
      <w:tblPr>
        <w:tblW w:w="105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7655"/>
      </w:tblGrid>
      <w:tr w:rsidR="00A33262" w:rsidRPr="00A87EF6" w:rsidTr="00115316">
        <w:tc>
          <w:tcPr>
            <w:tcW w:w="2943" w:type="dxa"/>
          </w:tcPr>
          <w:p w:rsidR="00A33262" w:rsidRPr="00A87EF6" w:rsidRDefault="00A33262" w:rsidP="00122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7655" w:type="dxa"/>
          </w:tcPr>
          <w:p w:rsidR="00A33262" w:rsidRPr="00A87EF6" w:rsidRDefault="00A33262" w:rsidP="00122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E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</w:t>
            </w:r>
          </w:p>
        </w:tc>
      </w:tr>
      <w:tr w:rsidR="00A33262" w:rsidRPr="00A87EF6" w:rsidTr="00115316">
        <w:tc>
          <w:tcPr>
            <w:tcW w:w="2943" w:type="dxa"/>
          </w:tcPr>
          <w:p w:rsidR="00A33262" w:rsidRPr="00A87EF6" w:rsidRDefault="00A33262" w:rsidP="001153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 учителя</w:t>
            </w:r>
          </w:p>
        </w:tc>
        <w:tc>
          <w:tcPr>
            <w:tcW w:w="7655" w:type="dxa"/>
          </w:tcPr>
          <w:p w:rsidR="00A33262" w:rsidRPr="00A87EF6" w:rsidRDefault="00A33262" w:rsidP="0011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87EF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Цхе Елена Станиславовна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 КГУ Гимназия №56</w:t>
            </w:r>
            <w:r w:rsidR="00E0716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 при поддержке ГНМЦНТО Управления образования г.Алматы.</w:t>
            </w:r>
          </w:p>
        </w:tc>
      </w:tr>
      <w:tr w:rsidR="00A33262" w:rsidRPr="00A87EF6" w:rsidTr="00115316">
        <w:tc>
          <w:tcPr>
            <w:tcW w:w="2943" w:type="dxa"/>
          </w:tcPr>
          <w:p w:rsidR="00A33262" w:rsidRPr="00A87EF6" w:rsidRDefault="00A33262" w:rsidP="001153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7655" w:type="dxa"/>
          </w:tcPr>
          <w:p w:rsidR="00A33262" w:rsidRPr="00A33262" w:rsidRDefault="00A33262" w:rsidP="00E07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6</w:t>
            </w:r>
            <w:r w:rsidRPr="00A87E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Авторы учебника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А.Мусахаджаева, А.</w:t>
            </w:r>
            <w:r w:rsidR="00E0716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Сабырова, М.Абугазы, Г.Гизатова, </w:t>
            </w:r>
            <w:r w:rsidR="00E07165" w:rsidRPr="00A87E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E0716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Қазақ энциклопедиясы</w:t>
            </w:r>
            <w:r w:rsidR="00E07165" w:rsidRPr="00A87E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E07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2018г.</w:t>
            </w:r>
          </w:p>
        </w:tc>
      </w:tr>
      <w:tr w:rsidR="00A24A1F" w:rsidRPr="00A87EF6" w:rsidTr="00115316">
        <w:tc>
          <w:tcPr>
            <w:tcW w:w="2943" w:type="dxa"/>
          </w:tcPr>
          <w:p w:rsidR="0021082D" w:rsidRDefault="0021082D" w:rsidP="001153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четверть</w:t>
            </w:r>
          </w:p>
          <w:p w:rsidR="00A24A1F" w:rsidRDefault="00A24A1F" w:rsidP="001153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7655" w:type="dxa"/>
          </w:tcPr>
          <w:p w:rsidR="0021082D" w:rsidRDefault="0021082D" w:rsidP="0011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4A1F" w:rsidRDefault="00A24A1F" w:rsidP="0011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«Шедевры классической музыки»</w:t>
            </w:r>
          </w:p>
        </w:tc>
      </w:tr>
      <w:tr w:rsidR="00A33262" w:rsidRPr="00A87EF6" w:rsidTr="00115316">
        <w:tc>
          <w:tcPr>
            <w:tcW w:w="2943" w:type="dxa"/>
          </w:tcPr>
          <w:p w:rsidR="00A33262" w:rsidRPr="00A87EF6" w:rsidRDefault="00A24A1F" w:rsidP="00A24A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r w:rsidR="00A33262"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рок №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A33262"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тема урока</w:t>
            </w:r>
          </w:p>
        </w:tc>
        <w:tc>
          <w:tcPr>
            <w:tcW w:w="7655" w:type="dxa"/>
          </w:tcPr>
          <w:p w:rsidR="00A33262" w:rsidRPr="00A87EF6" w:rsidRDefault="00A33262" w:rsidP="00A3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E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Calibri" w:hAnsi="Times New Roman" w:cs="Times New Roman"/>
                <w:lang w:eastAsia="ru-RU"/>
              </w:rPr>
              <w:t>Органная музыка</w:t>
            </w:r>
            <w:r w:rsidRPr="00A87EF6">
              <w:rPr>
                <w:rFonts w:ascii="Times New Roman" w:eastAsia="Calibri" w:hAnsi="Times New Roman" w:cs="Times New Roman"/>
                <w:lang w:eastAsia="ru-RU"/>
              </w:rPr>
              <w:t>»</w:t>
            </w:r>
          </w:p>
        </w:tc>
      </w:tr>
      <w:tr w:rsidR="00A33262" w:rsidRPr="00A87EF6" w:rsidTr="00115316">
        <w:tc>
          <w:tcPr>
            <w:tcW w:w="2943" w:type="dxa"/>
          </w:tcPr>
          <w:p w:rsidR="00A33262" w:rsidRPr="00A87EF6" w:rsidRDefault="00A33262" w:rsidP="001153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Цели обучения</w:t>
            </w:r>
          </w:p>
        </w:tc>
        <w:tc>
          <w:tcPr>
            <w:tcW w:w="7655" w:type="dxa"/>
          </w:tcPr>
          <w:p w:rsidR="00A33262" w:rsidRPr="00A33262" w:rsidRDefault="00A33262" w:rsidP="00A3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3326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6.1.1.1 </w:t>
            </w:r>
            <w:r w:rsidR="00E0716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–</w:t>
            </w:r>
            <w:r w:rsidRPr="00A3326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анализировать прослушанные музыкальные произведения, определять вид, стиль и жанры, в том числе взаимосвязь с другими видами искусства;</w:t>
            </w:r>
          </w:p>
          <w:p w:rsidR="00A33262" w:rsidRPr="00A33262" w:rsidRDefault="00A33262" w:rsidP="00A3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3326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6.1.2.1 – определять жанры и виды классической музыки;</w:t>
            </w:r>
          </w:p>
          <w:p w:rsidR="00A33262" w:rsidRPr="00A87EF6" w:rsidRDefault="00A33262" w:rsidP="00A3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3326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6.1.3.1 – исполнять песни разных стилей и жанров, используя элементы канона, двухголосия, передавая художественный образ и характер мелодии.</w:t>
            </w:r>
          </w:p>
        </w:tc>
      </w:tr>
      <w:tr w:rsidR="00E07165" w:rsidRPr="00A87EF6" w:rsidTr="00115316">
        <w:tc>
          <w:tcPr>
            <w:tcW w:w="2943" w:type="dxa"/>
          </w:tcPr>
          <w:p w:rsidR="00E07165" w:rsidRPr="00A87EF6" w:rsidRDefault="00E07165" w:rsidP="001153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Цели урока</w:t>
            </w:r>
          </w:p>
        </w:tc>
        <w:tc>
          <w:tcPr>
            <w:tcW w:w="7655" w:type="dxa"/>
          </w:tcPr>
          <w:p w:rsidR="00E07165" w:rsidRDefault="008D2670" w:rsidP="00A3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-познакомимся</w:t>
            </w:r>
            <w:r w:rsidR="00E0716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с музыкальным инструментом ОРГАН и его строением;</w:t>
            </w:r>
          </w:p>
          <w:p w:rsidR="00E07165" w:rsidRDefault="008D2670" w:rsidP="00A3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-узнаем</w:t>
            </w:r>
            <w:r w:rsidR="00E0716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 какие композиторы писали и исполняли музыку для органа;</w:t>
            </w:r>
          </w:p>
          <w:p w:rsidR="00E07165" w:rsidRPr="00A33262" w:rsidRDefault="008D2670" w:rsidP="00A3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-прослушаем</w:t>
            </w:r>
            <w:r w:rsidR="00E0716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органные произведения,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оведём</w:t>
            </w:r>
            <w:r w:rsidR="00E0716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сравнительный анализ прослушанных произведений.</w:t>
            </w:r>
          </w:p>
        </w:tc>
      </w:tr>
      <w:tr w:rsidR="00A33262" w:rsidRPr="00A87EF6" w:rsidTr="00115316">
        <w:tc>
          <w:tcPr>
            <w:tcW w:w="2943" w:type="dxa"/>
          </w:tcPr>
          <w:p w:rsidR="00A33262" w:rsidRPr="00A87EF6" w:rsidRDefault="00A33262" w:rsidP="001153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 учащегося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класс</w:t>
            </w: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87EF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(заполняется учеником)</w:t>
            </w:r>
          </w:p>
        </w:tc>
        <w:tc>
          <w:tcPr>
            <w:tcW w:w="7655" w:type="dxa"/>
          </w:tcPr>
          <w:p w:rsidR="00A33262" w:rsidRPr="00A87EF6" w:rsidRDefault="00A33262" w:rsidP="0011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33262" w:rsidRPr="00A87EF6" w:rsidRDefault="00A33262" w:rsidP="00A33262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5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96"/>
        <w:gridCol w:w="2273"/>
        <w:gridCol w:w="4395"/>
        <w:gridCol w:w="2234"/>
      </w:tblGrid>
      <w:tr w:rsidR="00A33262" w:rsidRPr="00A87EF6" w:rsidTr="00115316">
        <w:tc>
          <w:tcPr>
            <w:tcW w:w="1696" w:type="dxa"/>
          </w:tcPr>
          <w:p w:rsidR="00A33262" w:rsidRPr="00A87EF6" w:rsidRDefault="00A33262" w:rsidP="001153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Порядок действий</w:t>
            </w:r>
          </w:p>
        </w:tc>
        <w:tc>
          <w:tcPr>
            <w:tcW w:w="6668" w:type="dxa"/>
            <w:gridSpan w:val="2"/>
          </w:tcPr>
          <w:p w:rsidR="00E07165" w:rsidRDefault="00A33262" w:rsidP="001153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Ресурсы </w:t>
            </w:r>
            <w:r w:rsidRPr="00A87EF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(заполняется учителем)</w:t>
            </w:r>
          </w:p>
          <w:p w:rsidR="00A33262" w:rsidRPr="00A87EF6" w:rsidRDefault="00E07165" w:rsidP="001153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Электронный учебник </w:t>
            </w:r>
            <w:hyperlink r:id="rId5" w:history="1">
              <w:r w:rsidRPr="00215874">
                <w:rPr>
                  <w:rStyle w:val="a3"/>
                  <w:rFonts w:ascii="Times New Roman" w:eastAsia="Times New Roman" w:hAnsi="Times New Roman" w:cs="Times New Roman"/>
                  <w:lang w:eastAsia="ru-RU"/>
                </w:rPr>
                <w:t>https://yadi.sk/d/Vl0FkvudwCKGDQ</w:t>
              </w:r>
            </w:hyperlink>
          </w:p>
        </w:tc>
        <w:tc>
          <w:tcPr>
            <w:tcW w:w="2234" w:type="dxa"/>
          </w:tcPr>
          <w:p w:rsidR="00A33262" w:rsidRPr="00A87EF6" w:rsidRDefault="00A33262" w:rsidP="001153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87EF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(заполняется учеником)</w:t>
            </w:r>
          </w:p>
        </w:tc>
      </w:tr>
      <w:tr w:rsidR="00A33262" w:rsidRPr="00A87EF6" w:rsidTr="00115316">
        <w:trPr>
          <w:trHeight w:val="1123"/>
        </w:trPr>
        <w:tc>
          <w:tcPr>
            <w:tcW w:w="1696" w:type="dxa"/>
          </w:tcPr>
          <w:p w:rsidR="00A33262" w:rsidRPr="00A87EF6" w:rsidRDefault="00A33262" w:rsidP="0011531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Изучи</w:t>
            </w:r>
          </w:p>
        </w:tc>
        <w:tc>
          <w:tcPr>
            <w:tcW w:w="6668" w:type="dxa"/>
            <w:gridSpan w:val="2"/>
          </w:tcPr>
          <w:p w:rsidR="00AD457D" w:rsidRPr="00AD457D" w:rsidRDefault="00AD457D" w:rsidP="00AD457D">
            <w:pPr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Ключевые слова и фразы: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AD457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рган, органная музыка, жанр, композитор, канон, И.С.Бах.</w:t>
            </w:r>
          </w:p>
          <w:p w:rsidR="00AD457D" w:rsidRPr="00AD457D" w:rsidRDefault="00AD457D" w:rsidP="00AD457D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D457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Полезные выражения для диалогов и письма:</w:t>
            </w:r>
          </w:p>
          <w:p w:rsidR="00AD457D" w:rsidRPr="00AD457D" w:rsidRDefault="00AD457D" w:rsidP="00AD457D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left="68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D457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Звучание инструмента орган ..., подходит к ... образу;</w:t>
            </w:r>
          </w:p>
          <w:p w:rsidR="00AD457D" w:rsidRPr="00AD457D" w:rsidRDefault="00AD457D" w:rsidP="00AD457D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left="68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D457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Органная музыка может звучать..., потому что эта музыка...;</w:t>
            </w:r>
          </w:p>
          <w:p w:rsidR="00AD457D" w:rsidRPr="00CD3830" w:rsidRDefault="00AD457D" w:rsidP="009443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33262" w:rsidRDefault="0094434E" w:rsidP="009443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56D8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Музыкальное приветствие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r w:rsidR="00B56D81">
              <w:rPr>
                <w:rFonts w:ascii="Times New Roman" w:eastAsia="Times New Roman" w:hAnsi="Times New Roman" w:cs="Times New Roman"/>
                <w:lang w:eastAsia="ru-RU"/>
              </w:rPr>
              <w:t>До-ре-ми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B56D81">
              <w:rPr>
                <w:rFonts w:ascii="Times New Roman" w:eastAsia="Times New Roman" w:hAnsi="Times New Roman" w:cs="Times New Roman"/>
                <w:lang w:eastAsia="ru-RU"/>
              </w:rPr>
              <w:t xml:space="preserve"> Р.Роджерс</w:t>
            </w:r>
            <w:r w:rsidR="001F7BD2">
              <w:t xml:space="preserve"> </w:t>
            </w:r>
            <w:hyperlink r:id="rId6" w:history="1">
              <w:r w:rsidR="001F7BD2" w:rsidRPr="00C7542B">
                <w:rPr>
                  <w:rStyle w:val="a3"/>
                  <w:rFonts w:ascii="Times New Roman" w:eastAsia="Times New Roman" w:hAnsi="Times New Roman" w:cs="Times New Roman"/>
                  <w:lang w:eastAsia="ru-RU"/>
                </w:rPr>
                <w:t>https://youtu.be/w0xThWa0KAI</w:t>
              </w:r>
            </w:hyperlink>
            <w:r w:rsidR="001F7B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B56D81" w:rsidRDefault="00B56D81" w:rsidP="009443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</w:t>
            </w:r>
            <w:r w:rsidRPr="00B56D81">
              <w:rPr>
                <w:rFonts w:ascii="Times New Roman" w:eastAsia="Times New Roman" w:hAnsi="Times New Roman" w:cs="Times New Roman"/>
                <w:i/>
                <w:lang w:eastAsia="ru-RU"/>
              </w:rPr>
              <w:t>До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="001F7BD2">
              <w:rPr>
                <w:rFonts w:ascii="Times New Roman" w:eastAsia="Times New Roman" w:hAnsi="Times New Roman" w:cs="Times New Roman"/>
                <w:lang w:eastAsia="ru-RU"/>
              </w:rPr>
              <w:t xml:space="preserve">наш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дом,</w:t>
            </w:r>
            <w:r w:rsidR="001F7BD2">
              <w:rPr>
                <w:rFonts w:ascii="Times New Roman" w:eastAsia="Times New Roman" w:hAnsi="Times New Roman" w:cs="Times New Roman"/>
                <w:lang w:eastAsia="ru-RU"/>
              </w:rPr>
              <w:t xml:space="preserve"> наш милый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дом,</w:t>
            </w:r>
          </w:p>
          <w:p w:rsidR="00B56D81" w:rsidRDefault="00B56D81" w:rsidP="009443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</w:t>
            </w:r>
            <w:r w:rsidRPr="00B56D81">
              <w:rPr>
                <w:rFonts w:ascii="Times New Roman" w:eastAsia="Times New Roman" w:hAnsi="Times New Roman" w:cs="Times New Roman"/>
                <w:i/>
                <w:lang w:eastAsia="ru-RU"/>
              </w:rPr>
              <w:t>Ре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="001F7BD2">
              <w:rPr>
                <w:rFonts w:ascii="Times New Roman" w:eastAsia="Times New Roman" w:hAnsi="Times New Roman" w:cs="Times New Roman"/>
                <w:lang w:eastAsia="ru-RU"/>
              </w:rPr>
              <w:t>ребячья болтовня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B56D81" w:rsidRDefault="00B56D81" w:rsidP="009443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</w:t>
            </w:r>
            <w:r w:rsidRPr="00B56D81">
              <w:rPr>
                <w:rFonts w:ascii="Times New Roman" w:eastAsia="Times New Roman" w:hAnsi="Times New Roman" w:cs="Times New Roman"/>
                <w:i/>
                <w:lang w:eastAsia="ru-RU"/>
              </w:rPr>
              <w:t>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="001F7BD2">
              <w:rPr>
                <w:rFonts w:ascii="Times New Roman" w:eastAsia="Times New Roman" w:hAnsi="Times New Roman" w:cs="Times New Roman"/>
                <w:lang w:eastAsia="ru-RU"/>
              </w:rPr>
              <w:t>микстура перед сном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B56D81" w:rsidRDefault="00B56D81" w:rsidP="009443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</w:t>
            </w:r>
            <w:r w:rsidRPr="00B56D81">
              <w:rPr>
                <w:rFonts w:ascii="Times New Roman" w:eastAsia="Times New Roman" w:hAnsi="Times New Roman" w:cs="Times New Roman"/>
                <w:i/>
                <w:lang w:eastAsia="ru-RU"/>
              </w:rPr>
              <w:t>Фа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="001F7BD2">
              <w:rPr>
                <w:rFonts w:ascii="Times New Roman" w:eastAsia="Times New Roman" w:hAnsi="Times New Roman" w:cs="Times New Roman"/>
                <w:lang w:eastAsia="ru-RU"/>
              </w:rPr>
              <w:t>фантазия моя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B56D81" w:rsidRDefault="00B56D81" w:rsidP="009443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</w:t>
            </w:r>
            <w:r w:rsidRPr="00B56D81">
              <w:rPr>
                <w:rFonts w:ascii="Times New Roman" w:eastAsia="Times New Roman" w:hAnsi="Times New Roman" w:cs="Times New Roman"/>
                <w:i/>
                <w:lang w:eastAsia="ru-RU"/>
              </w:rPr>
              <w:t>Соль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1F7BD2">
              <w:rPr>
                <w:rFonts w:ascii="Times New Roman" w:eastAsia="Times New Roman" w:hAnsi="Times New Roman" w:cs="Times New Roman"/>
                <w:lang w:eastAsia="ru-RU"/>
              </w:rPr>
              <w:t>солонки на столе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B56D81" w:rsidRDefault="00B56D81" w:rsidP="009443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</w:t>
            </w:r>
            <w:r w:rsidRPr="00B56D81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Ля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– </w:t>
            </w:r>
            <w:r w:rsidR="001F7BD2">
              <w:rPr>
                <w:rFonts w:ascii="Times New Roman" w:eastAsia="Times New Roman" w:hAnsi="Times New Roman" w:cs="Times New Roman"/>
                <w:lang w:eastAsia="ru-RU"/>
              </w:rPr>
              <w:t>лягушки под кустом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B56D81" w:rsidRDefault="00B56D81" w:rsidP="009443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</w:t>
            </w:r>
            <w:r w:rsidRPr="00B56D81">
              <w:rPr>
                <w:rFonts w:ascii="Times New Roman" w:eastAsia="Times New Roman" w:hAnsi="Times New Roman" w:cs="Times New Roman"/>
                <w:i/>
                <w:lang w:eastAsia="ru-RU"/>
              </w:rPr>
              <w:t>Си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="001F7BD2">
              <w:rPr>
                <w:rFonts w:ascii="Times New Roman" w:eastAsia="Times New Roman" w:hAnsi="Times New Roman" w:cs="Times New Roman"/>
                <w:lang w:eastAsia="ru-RU"/>
              </w:rPr>
              <w:t>сигнал на корабле,</w:t>
            </w:r>
          </w:p>
          <w:p w:rsidR="00B56D81" w:rsidRDefault="00B56D81" w:rsidP="009443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1F7BD2">
              <w:rPr>
                <w:rFonts w:ascii="Times New Roman" w:eastAsia="Times New Roman" w:hAnsi="Times New Roman" w:cs="Times New Roman"/>
                <w:lang w:eastAsia="ru-RU"/>
              </w:rPr>
              <w:t>Что плывёт обратно 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r w:rsidRPr="00B56D81">
              <w:rPr>
                <w:rFonts w:ascii="Times New Roman" w:eastAsia="Times New Roman" w:hAnsi="Times New Roman" w:cs="Times New Roman"/>
                <w:i/>
                <w:lang w:eastAsia="ru-RU"/>
              </w:rPr>
              <w:t>До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1F7BD2">
              <w:rPr>
                <w:rFonts w:ascii="Times New Roman" w:eastAsia="Times New Roman" w:hAnsi="Times New Roman" w:cs="Times New Roman"/>
                <w:lang w:eastAsia="ru-RU"/>
              </w:rPr>
              <w:t>!</w:t>
            </w:r>
          </w:p>
          <w:p w:rsidR="001F7BD2" w:rsidRPr="001F7BD2" w:rsidRDefault="001F7BD2" w:rsidP="009443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</w:t>
            </w:r>
            <w:r w:rsidRPr="001F7BD2">
              <w:rPr>
                <w:rFonts w:ascii="Times New Roman" w:eastAsia="Times New Roman" w:hAnsi="Times New Roman" w:cs="Times New Roman"/>
                <w:i/>
                <w:lang w:eastAsia="ru-RU"/>
              </w:rPr>
              <w:t>До, Ре, Ми, Фа, Соль, Ля, Си, До.</w:t>
            </w:r>
          </w:p>
          <w:p w:rsidR="00B56D81" w:rsidRDefault="00B56D81" w:rsidP="009443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F7BD2" w:rsidRDefault="001F7BD2" w:rsidP="009443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1F7BD2">
              <w:rPr>
                <w:rFonts w:ascii="Times New Roman" w:eastAsia="Times New Roman" w:hAnsi="Times New Roman" w:cs="Times New Roman"/>
                <w:b/>
                <w:lang w:eastAsia="ru-RU"/>
              </w:rPr>
              <w:t>Шедевры классической музыки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 это произведения мировой академической и национальной традиционной профессиональной музыки.</w:t>
            </w:r>
          </w:p>
          <w:p w:rsidR="0004444A" w:rsidRDefault="005A4D7A" w:rsidP="0094434E">
            <w:pPr>
              <w:spacing w:after="0" w:line="240" w:lineRule="auto"/>
              <w:contextualSpacing/>
              <w:rPr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    </w:t>
            </w:r>
            <w:r w:rsidR="0004444A" w:rsidRPr="00115316">
              <w:rPr>
                <w:rFonts w:ascii="Times New Roman" w:eastAsia="Times New Roman" w:hAnsi="Times New Roman" w:cs="Times New Roman"/>
                <w:b/>
                <w:lang w:eastAsia="ru-RU"/>
              </w:rPr>
              <w:t>Орган</w:t>
            </w:r>
            <w:r w:rsidR="0004444A">
              <w:rPr>
                <w:rFonts w:ascii="Times New Roman" w:eastAsia="Times New Roman" w:hAnsi="Times New Roman" w:cs="Times New Roman"/>
                <w:lang w:eastAsia="ru-RU"/>
              </w:rPr>
              <w:t xml:space="preserve"> – это клавишно – духовой </w:t>
            </w:r>
            <w:r w:rsidR="00115316">
              <w:rPr>
                <w:rFonts w:ascii="Times New Roman" w:eastAsia="Times New Roman" w:hAnsi="Times New Roman" w:cs="Times New Roman"/>
                <w:lang w:eastAsia="ru-RU"/>
              </w:rPr>
              <w:t xml:space="preserve">музыкальный инструмент сложного устройства </w:t>
            </w:r>
            <w:hyperlink r:id="rId7" w:history="1">
              <w:r w:rsidR="00115316" w:rsidRPr="00115316">
                <w:rPr>
                  <w:color w:val="0000FF"/>
                  <w:u w:val="single"/>
                </w:rPr>
                <w:t>https://soundtimes.ru/starinnye-muzykalnye-instrumenty/muzykalnyj-instrument-organ</w:t>
              </w:r>
            </w:hyperlink>
          </w:p>
          <w:p w:rsidR="00913688" w:rsidRDefault="00913688" w:rsidP="0094434E">
            <w:pPr>
              <w:spacing w:after="0" w:line="240" w:lineRule="auto"/>
              <w:contextualSpacing/>
            </w:pPr>
          </w:p>
          <w:p w:rsidR="00913688" w:rsidRPr="00913688" w:rsidRDefault="00913688" w:rsidP="0091368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13688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Орган (лат. organum) — </w:t>
            </w:r>
            <w:r w:rsidRPr="00913688">
              <w:rPr>
                <w:rFonts w:ascii="Times New Roman" w:hAnsi="Times New Roman" w:cs="Times New Roman"/>
              </w:rPr>
              <w:t>самый большой клавишный духовой музыкальный инструмент, который звучит при помощи труб (металлических, деревянных, без язычков и с язычками) различных тембров, в которые с помощью мехов нагнетается воздух.</w:t>
            </w:r>
          </w:p>
          <w:p w:rsidR="00913688" w:rsidRPr="00913688" w:rsidRDefault="00913688" w:rsidP="0091368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13688">
              <w:rPr>
                <w:rFonts w:ascii="Times New Roman" w:hAnsi="Times New Roman" w:cs="Times New Roman"/>
              </w:rPr>
              <w:t>Органы больших размеров появились в IV веке, более или менее усовершенствованные органы — в VII и VIII веках. Папа Виталиан (666 год) ввёл орган в католическую церковь. В VIII веке Византия славилась своими органами.</w:t>
            </w:r>
          </w:p>
          <w:p w:rsidR="00913688" w:rsidRPr="00913688" w:rsidRDefault="00913688" w:rsidP="0091368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13688">
              <w:rPr>
                <w:rFonts w:ascii="Times New Roman" w:hAnsi="Times New Roman" w:cs="Times New Roman"/>
              </w:rPr>
              <w:t>Искусство строить органы развилось и в Италии, откуда в IX веке они выписывались во Францию. Позднее это искусство развилось в Германии. Наибольшее и повсеместное распространение орган начинает получать в XIV веке. В XIV веке в органе появилась педаль, то есть клавиатура для ног.</w:t>
            </w:r>
          </w:p>
          <w:p w:rsidR="00913688" w:rsidRDefault="00913688" w:rsidP="009443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  <w:p w:rsidR="004C181C" w:rsidRPr="004C181C" w:rsidRDefault="00E07165" w:rsidP="0094434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07165">
              <w:rPr>
                <w:rFonts w:ascii="Times New Roman" w:hAnsi="Times New Roman" w:cs="Times New Roman"/>
                <w:b/>
                <w:noProof/>
                <w:lang w:eastAsia="ru-RU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1759585</wp:posOffset>
                      </wp:positionH>
                      <wp:positionV relativeFrom="paragraph">
                        <wp:posOffset>384175</wp:posOffset>
                      </wp:positionV>
                      <wp:extent cx="2114550" cy="1828165"/>
                      <wp:effectExtent l="0" t="0" r="19050" b="19685"/>
                      <wp:wrapSquare wrapText="bothSides"/>
                      <wp:docPr id="21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14550" cy="18281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Default="00E07165">
                                  <w:r w:rsidRPr="005A4D7A">
                                    <w:rPr>
                                      <w:rFonts w:ascii="Times New Roman" w:eastAsia="Arial Unicode MS" w:hAnsi="Times New Roman"/>
                                      <w:b/>
                                      <w:bCs/>
                                      <w:i/>
                                      <w:color w:val="000000"/>
                                      <w:lang w:bidi="ru-RU"/>
                                    </w:rPr>
                                    <w:t>Прослушайте произведение И.С</w:t>
                                  </w:r>
                                  <w:r>
                                    <w:rPr>
                                      <w:rFonts w:ascii="Times New Roman" w:eastAsia="Arial Unicode MS" w:hAnsi="Times New Roman"/>
                                      <w:b/>
                                      <w:bCs/>
                                      <w:i/>
                                      <w:color w:val="000000"/>
                                      <w:lang w:bidi="ru-RU"/>
                                    </w:rPr>
                                    <w:t xml:space="preserve"> Баха "Токката и фуга" ре минор</w:t>
                                  </w:r>
                                  <w:r>
                                    <w:t xml:space="preserve"> </w:t>
                                  </w:r>
                                  <w:hyperlink r:id="rId8" w:history="1">
                                    <w:r w:rsidRPr="00C7542B">
                                      <w:rPr>
                                        <w:rStyle w:val="a3"/>
                                        <w:rFonts w:ascii="Times New Roman" w:eastAsia="Arial Unicode MS" w:hAnsi="Times New Roman"/>
                                        <w:bCs/>
                                        <w:lang w:bidi="ru-RU"/>
                                      </w:rPr>
                                      <w:t>https://youtu.be/qPNtI2wM9Yo</w:t>
                                    </w:r>
                                  </w:hyperlink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138.55pt;margin-top:30.25pt;width:166.5pt;height:143.9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">
                      <v:textbox>
                        <w:txbxContent>
                          <w:p w:rsidR="00E07165" w:rsidRDefault="00E07165">
                            <w:r w:rsidRPr="005A4D7A">
                              <w:rPr>
                                <w:rFonts w:ascii="Times New Roman" w:eastAsia="Arial Unicode MS" w:hAnsi="Times New Roman"/>
                                <w:b/>
                                <w:bCs/>
                                <w:i/>
                                <w:color w:val="000000"/>
                                <w:lang w:bidi="ru-RU"/>
                              </w:rPr>
                              <w:t>Прослушайте произведение И.С</w:t>
                            </w:r>
                            <w:r>
                              <w:rPr>
                                <w:rFonts w:ascii="Times New Roman" w:eastAsia="Arial Unicode MS" w:hAnsi="Times New Roman"/>
                                <w:b/>
                                <w:bCs/>
                                <w:i/>
                                <w:color w:val="000000"/>
                                <w:lang w:bidi="ru-RU"/>
                              </w:rPr>
                              <w:t xml:space="preserve"> Баха "Токката и фуга" ре минор</w:t>
                            </w:r>
                            <w:r>
                              <w:t xml:space="preserve"> </w:t>
                            </w:r>
                            <w:hyperlink r:id="rId10" w:history="1">
                              <w:r w:rsidRPr="00C7542B">
                                <w:rPr>
                                  <w:rStyle w:val="a3"/>
                                  <w:rFonts w:ascii="Times New Roman" w:eastAsia="Arial Unicode MS" w:hAnsi="Times New Roman"/>
                                  <w:bCs/>
                                  <w:lang w:bidi="ru-RU"/>
                                </w:rPr>
                                <w:t>https://youtu.be/qPNtI2wM9Yo</w:t>
                              </w:r>
                            </w:hyperlink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4C181C" w:rsidRPr="004C181C">
              <w:rPr>
                <w:rFonts w:ascii="Times New Roman" w:hAnsi="Times New Roman" w:cs="Times New Roman"/>
                <w:b/>
              </w:rPr>
              <w:t>Иоганн Себастьян Бах</w:t>
            </w:r>
            <w:r w:rsidR="004C181C">
              <w:rPr>
                <w:rFonts w:ascii="Times New Roman" w:hAnsi="Times New Roman" w:cs="Times New Roman"/>
                <w:b/>
              </w:rPr>
              <w:t xml:space="preserve"> (1685-1750)-</w:t>
            </w:r>
            <w:r w:rsidR="004C181C">
              <w:rPr>
                <w:rFonts w:ascii="Times New Roman" w:hAnsi="Times New Roman" w:cs="Times New Roman"/>
              </w:rPr>
              <w:t xml:space="preserve"> немецкий композитор, орг</w:t>
            </w:r>
            <w:r w:rsidR="00913688">
              <w:rPr>
                <w:rFonts w:ascii="Times New Roman" w:hAnsi="Times New Roman" w:cs="Times New Roman"/>
              </w:rPr>
              <w:t>анист- виртуоз, капельмейстер, м</w:t>
            </w:r>
            <w:r w:rsidR="004C181C">
              <w:rPr>
                <w:rFonts w:ascii="Times New Roman" w:hAnsi="Times New Roman" w:cs="Times New Roman"/>
              </w:rPr>
              <w:t xml:space="preserve">узыкальный педагог. </w:t>
            </w:r>
          </w:p>
          <w:p w:rsidR="004C4807" w:rsidRPr="00E07165" w:rsidRDefault="005A4D7A" w:rsidP="0094434E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b/>
                <w:bCs/>
                <w:i/>
                <w:color w:val="000000"/>
                <w:lang w:bidi="ru-RU"/>
              </w:rPr>
            </w:pPr>
            <w:r>
              <w:rPr>
                <w:rFonts w:ascii="Times New Roman" w:eastAsia="Arial Unicode MS" w:hAnsi="Times New Roman"/>
                <w:b/>
                <w:bCs/>
                <w:i/>
                <w:color w:val="000000"/>
                <w:lang w:bidi="ru-RU"/>
              </w:rPr>
              <w:t xml:space="preserve">     </w:t>
            </w:r>
            <w:r w:rsidR="0009042D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913688" w:rsidRPr="00913688" w:rsidRDefault="00913688" w:rsidP="009136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lang w:eastAsia="ru-RU"/>
              </w:rPr>
              <w:t>Монументальность её звучания в сознании композитора была связана с такой формой выражения чувств и мыслей, которая получила название  </w:t>
            </w:r>
            <w:r w:rsidRPr="0091368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полифония</w:t>
            </w:r>
            <w:r w:rsidRPr="0091368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913688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CD3830">
              <w:rPr>
                <w:rFonts w:ascii="Times New Roman" w:eastAsia="Times New Roman" w:hAnsi="Times New Roman" w:cs="Times New Roman"/>
                <w:b/>
                <w:lang w:eastAsia="ru-RU"/>
              </w:rPr>
              <w:t>Полифония</w:t>
            </w:r>
            <w:r w:rsidRPr="00913688">
              <w:rPr>
                <w:rFonts w:ascii="Times New Roman" w:eastAsia="Times New Roman" w:hAnsi="Times New Roman" w:cs="Times New Roman"/>
                <w:lang w:eastAsia="ru-RU"/>
              </w:rPr>
              <w:t> (в переводе с греческого - многозвучие) - вид многоголосия, которое основано на одновременном сочетании двух или более самостоятельных мелодий.</w:t>
            </w:r>
            <w:r w:rsidRPr="00913688">
              <w:rPr>
                <w:rFonts w:ascii="Times New Roman" w:eastAsia="Times New Roman" w:hAnsi="Times New Roman" w:cs="Times New Roman"/>
                <w:lang w:eastAsia="ru-RU"/>
              </w:rPr>
              <w:br/>
              <w:t> </w:t>
            </w:r>
            <w:r w:rsidRPr="00913688">
              <w:rPr>
                <w:rFonts w:ascii="Times New Roman" w:eastAsia="Times New Roman" w:hAnsi="Times New Roman" w:cs="Times New Roman"/>
                <w:lang w:eastAsia="ru-RU"/>
              </w:rPr>
              <w:br/>
              <w:t>По словам И.-С.Баха, каждое произведение - это беседа разных голосов, которые представляют собой различные индивидуальности. Если одному из голосов нечего сказать , он некоторое время должен помолчать, пока не будет вполне естественно втянут в беседу. Никто не должен вмешиваться в середину разговора или говорить без смысла и надобности.</w:t>
            </w:r>
            <w:r w:rsidRPr="0091368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Это высказывание непосредственно относится к такой музыкальной форме, как </w:t>
            </w:r>
            <w:r w:rsidRPr="00CD3830">
              <w:rPr>
                <w:rFonts w:ascii="Times New Roman" w:eastAsia="Times New Roman" w:hAnsi="Times New Roman" w:cs="Times New Roman"/>
                <w:b/>
                <w:lang w:eastAsia="ru-RU"/>
              </w:rPr>
              <w:t>фуга - вершина полифонической музыки</w:t>
            </w:r>
            <w:r w:rsidRPr="00913688">
              <w:rPr>
                <w:rFonts w:ascii="Times New Roman" w:eastAsia="Times New Roman" w:hAnsi="Times New Roman" w:cs="Times New Roman"/>
                <w:lang w:eastAsia="ru-RU"/>
              </w:rPr>
              <w:t xml:space="preserve">. В фуге краткая музыкальная мысль - тема - </w:t>
            </w:r>
            <w:r w:rsidRPr="00CD3830">
              <w:rPr>
                <w:rFonts w:ascii="Times New Roman" w:eastAsia="Times New Roman" w:hAnsi="Times New Roman" w:cs="Times New Roman"/>
                <w:b/>
                <w:lang w:eastAsia="ru-RU"/>
              </w:rPr>
              <w:t>имитируется</w:t>
            </w:r>
            <w:r w:rsidRPr="00913688">
              <w:rPr>
                <w:rFonts w:ascii="Times New Roman" w:eastAsia="Times New Roman" w:hAnsi="Times New Roman" w:cs="Times New Roman"/>
                <w:lang w:eastAsia="ru-RU"/>
              </w:rPr>
              <w:t xml:space="preserve">  (повторяется, развивается) в разных голосах так, что при одновременном звучании эти повторы, переплетаясь, сходятся вновь и расходятся. Фуга переводится как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913688">
              <w:rPr>
                <w:rFonts w:ascii="Times New Roman" w:eastAsia="Times New Roman" w:hAnsi="Times New Roman" w:cs="Times New Roman"/>
                <w:lang w:eastAsia="ru-RU"/>
              </w:rPr>
              <w:t>бег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91368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91368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Перед фугой как правило, звучит прелюдия (вступление) или </w:t>
            </w:r>
            <w:r w:rsidRPr="00CD3830">
              <w:rPr>
                <w:rFonts w:ascii="Times New Roman" w:eastAsia="Times New Roman" w:hAnsi="Times New Roman" w:cs="Times New Roman"/>
                <w:b/>
                <w:lang w:eastAsia="ru-RU"/>
              </w:rPr>
              <w:t>Токката</w:t>
            </w:r>
            <w:r w:rsidRPr="00913688">
              <w:rPr>
                <w:rFonts w:ascii="Times New Roman" w:eastAsia="Times New Roman" w:hAnsi="Times New Roman" w:cs="Times New Roman"/>
                <w:lang w:eastAsia="ru-RU"/>
              </w:rPr>
              <w:t xml:space="preserve"> (вступление, которое исполняется в быстром темпе, словно удар по клавиатуре).</w:t>
            </w:r>
          </w:p>
          <w:p w:rsidR="00913688" w:rsidRDefault="00913688" w:rsidP="009443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9042D" w:rsidRDefault="0009042D" w:rsidP="009443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9042D">
              <w:rPr>
                <w:rFonts w:ascii="Times New Roman" w:eastAsia="Times New Roman" w:hAnsi="Times New Roman" w:cs="Times New Roman"/>
                <w:b/>
                <w:lang w:eastAsia="ru-RU"/>
              </w:rPr>
              <w:t>Музыкальное барокко</w:t>
            </w:r>
            <w:r w:rsidR="004C480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(</w:t>
            </w:r>
            <w:r w:rsidR="004C4807">
              <w:rPr>
                <w:rFonts w:ascii="Times New Roman" w:eastAsia="Times New Roman" w:hAnsi="Times New Roman" w:cs="Times New Roman"/>
                <w:lang w:eastAsia="ru-RU"/>
              </w:rPr>
              <w:t xml:space="preserve">в переводе с итальянского </w:t>
            </w:r>
            <w:r w:rsidR="004C4807">
              <w:rPr>
                <w:rFonts w:ascii="Times New Roman" w:eastAsia="Times New Roman" w:hAnsi="Times New Roman" w:cs="Times New Roman"/>
                <w:lang w:val="en-US" w:eastAsia="ru-RU"/>
              </w:rPr>
              <w:t>barocco</w:t>
            </w:r>
            <w:r w:rsidR="004C4807">
              <w:rPr>
                <w:rFonts w:ascii="Times New Roman" w:eastAsia="Times New Roman" w:hAnsi="Times New Roman" w:cs="Times New Roman"/>
                <w:lang w:eastAsia="ru-RU"/>
              </w:rPr>
              <w:t>- причудливый, вычурный, странный</w:t>
            </w:r>
            <w:r w:rsidR="004C4807">
              <w:rPr>
                <w:rFonts w:ascii="Times New Roman" w:eastAsia="Times New Roman" w:hAnsi="Times New Roman" w:cs="Times New Roman"/>
                <w:b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- </w:t>
            </w:r>
            <w:r w:rsidR="004C4807" w:rsidRPr="004C4807">
              <w:rPr>
                <w:rFonts w:ascii="Times New Roman" w:eastAsia="Times New Roman" w:hAnsi="Times New Roman" w:cs="Times New Roman"/>
                <w:lang w:eastAsia="ru-RU"/>
              </w:rPr>
              <w:t>стиль, господствовавший в Европе в 1600-1750 годах</w:t>
            </w:r>
            <w:r w:rsidR="004C4807">
              <w:rPr>
                <w:rFonts w:ascii="Times New Roman" w:eastAsia="Times New Roman" w:hAnsi="Times New Roman" w:cs="Times New Roman"/>
                <w:lang w:eastAsia="ru-RU"/>
              </w:rPr>
              <w:t>. Наиболее ярко стиль музыкального барокко проявился в Италии, Испании, Германии, Франции в творчестве композиторов И.Баха, Г.Генделя, А.Вивальди.</w:t>
            </w:r>
          </w:p>
          <w:p w:rsidR="00FD0AB7" w:rsidRDefault="004C4807" w:rsidP="0094434E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b/>
                <w:bCs/>
                <w:i/>
                <w:color w:val="000000"/>
                <w:lang w:bidi="ru-RU"/>
              </w:rPr>
            </w:pPr>
            <w:r>
              <w:rPr>
                <w:rFonts w:ascii="Times New Roman" w:eastAsia="Arial Unicode MS" w:hAnsi="Times New Roman"/>
                <w:b/>
                <w:bCs/>
                <w:i/>
                <w:color w:val="000000"/>
                <w:lang w:bidi="ru-RU"/>
              </w:rPr>
              <w:t xml:space="preserve">    </w:t>
            </w:r>
          </w:p>
          <w:p w:rsidR="004C4807" w:rsidRDefault="00FD0AB7" w:rsidP="0094434E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b/>
                <w:bCs/>
                <w:i/>
                <w:color w:val="000000"/>
                <w:lang w:bidi="ru-RU"/>
              </w:rPr>
            </w:pPr>
            <w:r>
              <w:rPr>
                <w:rFonts w:ascii="Times New Roman" w:eastAsia="Arial Unicode MS" w:hAnsi="Times New Roman"/>
                <w:b/>
                <w:bCs/>
                <w:i/>
                <w:color w:val="000000"/>
                <w:lang w:bidi="ru-RU"/>
              </w:rPr>
              <w:t xml:space="preserve">     </w:t>
            </w:r>
            <w:r w:rsidR="004C4807">
              <w:rPr>
                <w:rFonts w:ascii="Times New Roman" w:eastAsia="Arial Unicode MS" w:hAnsi="Times New Roman"/>
                <w:b/>
                <w:bCs/>
                <w:i/>
                <w:color w:val="000000"/>
                <w:lang w:bidi="ru-RU"/>
              </w:rPr>
              <w:t xml:space="preserve"> </w:t>
            </w:r>
            <w:r w:rsidR="004C4807" w:rsidRPr="005A4D7A">
              <w:rPr>
                <w:rFonts w:ascii="Times New Roman" w:eastAsia="Arial Unicode MS" w:hAnsi="Times New Roman"/>
                <w:b/>
                <w:bCs/>
                <w:i/>
                <w:color w:val="000000"/>
                <w:lang w:bidi="ru-RU"/>
              </w:rPr>
              <w:t>Прослушайте произведение</w:t>
            </w:r>
            <w:r w:rsidR="004C4807">
              <w:rPr>
                <w:rFonts w:ascii="Times New Roman" w:eastAsia="Arial Unicode MS" w:hAnsi="Times New Roman"/>
                <w:b/>
                <w:bCs/>
                <w:i/>
                <w:color w:val="000000"/>
                <w:lang w:bidi="ru-RU"/>
              </w:rPr>
              <w:t xml:space="preserve"> Ф.Мендельсона «Пассакалия»</w:t>
            </w:r>
          </w:p>
          <w:p w:rsidR="00FD0AB7" w:rsidRDefault="0021082D" w:rsidP="0094434E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bCs/>
                <w:color w:val="000000"/>
                <w:lang w:bidi="ru-RU"/>
              </w:rPr>
            </w:pPr>
            <w:hyperlink r:id="rId11" w:history="1">
              <w:r w:rsidR="00FD0AB7" w:rsidRPr="00FD0AB7">
                <w:rPr>
                  <w:rStyle w:val="a3"/>
                  <w:rFonts w:ascii="Times New Roman" w:eastAsia="Arial Unicode MS" w:hAnsi="Times New Roman"/>
                  <w:bCs/>
                  <w:lang w:bidi="ru-RU"/>
                </w:rPr>
                <w:t>https://youtu.be/Yh7QlwDT1ng</w:t>
              </w:r>
            </w:hyperlink>
            <w:r w:rsidR="00FD0AB7" w:rsidRPr="00FD0AB7">
              <w:rPr>
                <w:rFonts w:ascii="Times New Roman" w:eastAsia="Arial Unicode MS" w:hAnsi="Times New Roman"/>
                <w:bCs/>
                <w:color w:val="000000"/>
                <w:lang w:bidi="ru-RU"/>
              </w:rPr>
              <w:t xml:space="preserve"> </w:t>
            </w:r>
          </w:p>
          <w:p w:rsidR="000438FE" w:rsidRDefault="000438FE" w:rsidP="0094434E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b/>
                <w:bCs/>
                <w:color w:val="000000"/>
                <w:lang w:bidi="ru-RU"/>
              </w:rPr>
            </w:pPr>
            <w:r>
              <w:rPr>
                <w:rFonts w:ascii="Times New Roman" w:eastAsia="Arial Unicode MS" w:hAnsi="Times New Roman"/>
                <w:b/>
                <w:bCs/>
                <w:color w:val="000000"/>
                <w:lang w:bidi="ru-RU"/>
              </w:rPr>
              <w:t xml:space="preserve">     </w:t>
            </w:r>
          </w:p>
          <w:p w:rsidR="00FD0AB7" w:rsidRPr="00FD0AB7" w:rsidRDefault="000438FE" w:rsidP="0094434E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bCs/>
                <w:color w:val="000000"/>
                <w:lang w:bidi="ru-RU"/>
              </w:rPr>
            </w:pPr>
            <w:r>
              <w:rPr>
                <w:rFonts w:ascii="Times New Roman" w:eastAsia="Arial Unicode MS" w:hAnsi="Times New Roman"/>
                <w:b/>
                <w:bCs/>
                <w:color w:val="000000"/>
                <w:lang w:bidi="ru-RU"/>
              </w:rPr>
              <w:t xml:space="preserve">     </w:t>
            </w:r>
            <w:r w:rsidR="00FD0AB7" w:rsidRPr="000438FE">
              <w:rPr>
                <w:rFonts w:ascii="Times New Roman" w:eastAsia="Arial Unicode MS" w:hAnsi="Times New Roman"/>
                <w:b/>
                <w:bCs/>
                <w:color w:val="000000"/>
                <w:lang w:bidi="ru-RU"/>
              </w:rPr>
              <w:t>Габит Несипбаев</w:t>
            </w:r>
            <w:r w:rsidRPr="000438FE">
              <w:rPr>
                <w:rFonts w:ascii="Times New Roman" w:eastAsia="Arial Unicode MS" w:hAnsi="Times New Roman"/>
                <w:b/>
                <w:bCs/>
                <w:color w:val="000000"/>
                <w:lang w:bidi="ru-RU"/>
              </w:rPr>
              <w:t xml:space="preserve"> (1962)</w:t>
            </w:r>
            <w:r>
              <w:rPr>
                <w:rFonts w:ascii="Times New Roman" w:eastAsia="Arial Unicode MS" w:hAnsi="Times New Roman"/>
                <w:bCs/>
                <w:color w:val="000000"/>
                <w:lang w:bidi="ru-RU"/>
              </w:rPr>
              <w:t>- Заслуженный артист Республики Казахстан, известный казахстанский органист.</w:t>
            </w:r>
          </w:p>
          <w:p w:rsidR="0009042D" w:rsidRDefault="00FD0AB7" w:rsidP="009443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lastRenderedPageBreak/>
              <w:t xml:space="preserve">     </w:t>
            </w:r>
            <w:r w:rsidR="0009042D" w:rsidRPr="0009042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Послушайте произведение Ахана –сер</w:t>
            </w:r>
            <w:r w:rsidR="0009042D" w:rsidRPr="0009042D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i</w:t>
            </w:r>
            <w:r w:rsidR="0009042D" w:rsidRPr="0009042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«Ма</w:t>
            </w:r>
            <w:r w:rsidR="0009042D" w:rsidRPr="0009042D"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  <w:t>ң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ма</w:t>
            </w:r>
            <w:r w:rsidR="0009042D" w:rsidRPr="0009042D"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  <w:t>ң</w:t>
            </w:r>
            <w:r w:rsidR="0009042D" w:rsidRPr="0009042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гер»</w:t>
            </w:r>
            <w:r w:rsidR="0009042D"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  <w:t xml:space="preserve"> в исполнении Габита Несипбаева- </w:t>
            </w:r>
            <w:r w:rsidR="0009042D">
              <w:rPr>
                <w:rFonts w:ascii="Times New Roman" w:eastAsia="Times New Roman" w:hAnsi="Times New Roman" w:cs="Times New Roman"/>
                <w:lang w:val="kk-KZ" w:eastAsia="ru-RU"/>
              </w:rPr>
              <w:t>известного казахстанского органиста.</w:t>
            </w:r>
            <w:r w:rsidR="0009042D">
              <w:t xml:space="preserve"> </w:t>
            </w:r>
            <w:hyperlink r:id="rId12" w:history="1">
              <w:r w:rsidR="0009042D" w:rsidRPr="00C7542B">
                <w:rPr>
                  <w:rStyle w:val="a3"/>
                  <w:rFonts w:ascii="Times New Roman" w:eastAsia="Times New Roman" w:hAnsi="Times New Roman" w:cs="Times New Roman"/>
                  <w:lang w:val="kk-KZ" w:eastAsia="ru-RU"/>
                </w:rPr>
                <w:t>https://youtu.be/bxIq8Cd63Jc</w:t>
              </w:r>
            </w:hyperlink>
            <w:r w:rsidR="0009042D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</w:p>
          <w:p w:rsidR="00FD0AB7" w:rsidRDefault="00FD0AB7" w:rsidP="00FD0A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FD0AB7" w:rsidRDefault="00FD0AB7" w:rsidP="00FD0A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438F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Задание: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Дайте характеристику произведению, используя </w:t>
            </w:r>
            <w:r w:rsidR="000438FE">
              <w:rPr>
                <w:rFonts w:ascii="Times New Roman" w:eastAsia="Times New Roman" w:hAnsi="Times New Roman" w:cs="Times New Roman"/>
                <w:lang w:eastAsia="ru-RU"/>
              </w:rPr>
              <w:t>терминологию, опираясь на анализ средств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выразительности. </w:t>
            </w:r>
          </w:p>
          <w:p w:rsidR="0009042D" w:rsidRPr="0009042D" w:rsidRDefault="0009042D" w:rsidP="009443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2234" w:type="dxa"/>
          </w:tcPr>
          <w:p w:rsidR="00A33262" w:rsidRPr="00A87EF6" w:rsidRDefault="00A33262" w:rsidP="0011531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7EF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Отметь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</w:t>
            </w:r>
            <w:r w:rsidRPr="00A87EF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знаком «+»  матер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иал, с которым ознакомились</w:t>
            </w:r>
            <w:r w:rsidRPr="00A87EF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33262" w:rsidRPr="00A87EF6" w:rsidTr="00115316">
        <w:trPr>
          <w:trHeight w:val="1101"/>
        </w:trPr>
        <w:tc>
          <w:tcPr>
            <w:tcW w:w="1696" w:type="dxa"/>
          </w:tcPr>
          <w:p w:rsidR="00A33262" w:rsidRPr="00A87EF6" w:rsidRDefault="00A33262" w:rsidP="0011531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Ответь</w:t>
            </w:r>
          </w:p>
        </w:tc>
        <w:tc>
          <w:tcPr>
            <w:tcW w:w="6668" w:type="dxa"/>
            <w:gridSpan w:val="2"/>
          </w:tcPr>
          <w:p w:rsidR="00115316" w:rsidRDefault="00115316" w:rsidP="001153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Что ты знаешь о </w:t>
            </w:r>
            <w:r w:rsidRPr="0004444A">
              <w:rPr>
                <w:rFonts w:ascii="Times New Roman" w:eastAsia="Times New Roman" w:hAnsi="Times New Roman" w:cs="Times New Roman"/>
                <w:b/>
                <w:lang w:eastAsia="ru-RU"/>
              </w:rPr>
              <w:t>органе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?</w:t>
            </w:r>
          </w:p>
          <w:p w:rsidR="00115316" w:rsidRPr="00FD0AB7" w:rsidRDefault="00FD0AB7" w:rsidP="001153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Какие новые краски при</w:t>
            </w:r>
            <w:r w:rsidRPr="00FD0AB7">
              <w:rPr>
                <w:rFonts w:ascii="Times New Roman" w:eastAsia="Times New Roman" w:hAnsi="Times New Roman" w:cs="Times New Roman"/>
                <w:lang w:eastAsia="ru-RU"/>
              </w:rPr>
              <w:t>обрела песня «</w:t>
            </w:r>
            <w:r w:rsidRPr="00FD0AB7">
              <w:rPr>
                <w:rFonts w:ascii="Times New Roman" w:eastAsia="Times New Roman" w:hAnsi="Times New Roman" w:cs="Times New Roman"/>
                <w:i/>
                <w:lang w:eastAsia="ru-RU"/>
              </w:rPr>
              <w:t>Ма</w:t>
            </w:r>
            <w:r w:rsidRPr="00FD0AB7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ң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ма</w:t>
            </w:r>
            <w:r w:rsidRPr="00FD0AB7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ң</w:t>
            </w:r>
            <w:r w:rsidRPr="00FD0AB7">
              <w:rPr>
                <w:rFonts w:ascii="Times New Roman" w:eastAsia="Times New Roman" w:hAnsi="Times New Roman" w:cs="Times New Roman"/>
                <w:i/>
                <w:lang w:eastAsia="ru-RU"/>
              </w:rPr>
              <w:t>гер</w:t>
            </w:r>
            <w:r w:rsidRPr="00FD0AB7">
              <w:rPr>
                <w:rFonts w:ascii="Times New Roman" w:eastAsia="Times New Roman" w:hAnsi="Times New Roman" w:cs="Times New Roman"/>
                <w:lang w:eastAsia="ru-RU"/>
              </w:rPr>
              <w:t>» в органной обработке?</w:t>
            </w:r>
          </w:p>
          <w:p w:rsidR="00A33262" w:rsidRDefault="00FD0AB7" w:rsidP="001153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AB7">
              <w:rPr>
                <w:rFonts w:ascii="Times New Roman" w:eastAsia="Times New Roman" w:hAnsi="Times New Roman" w:cs="Times New Roman"/>
                <w:lang w:eastAsia="ru-RU"/>
              </w:rPr>
              <w:t>- В каких городах Казахстана установлены органы?</w:t>
            </w:r>
          </w:p>
          <w:p w:rsidR="00913688" w:rsidRPr="00FD0AB7" w:rsidRDefault="00913688" w:rsidP="001153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Что такое полифония?</w:t>
            </w:r>
          </w:p>
        </w:tc>
        <w:tc>
          <w:tcPr>
            <w:tcW w:w="2234" w:type="dxa"/>
          </w:tcPr>
          <w:p w:rsidR="00A33262" w:rsidRPr="00A87EF6" w:rsidRDefault="00A33262" w:rsidP="0011531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33262" w:rsidRPr="00A87EF6" w:rsidTr="00115316">
        <w:trPr>
          <w:trHeight w:val="791"/>
        </w:trPr>
        <w:tc>
          <w:tcPr>
            <w:tcW w:w="1696" w:type="dxa"/>
          </w:tcPr>
          <w:p w:rsidR="00A33262" w:rsidRPr="00A87EF6" w:rsidRDefault="00A33262" w:rsidP="0011531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Выполни</w:t>
            </w:r>
          </w:p>
        </w:tc>
        <w:tc>
          <w:tcPr>
            <w:tcW w:w="6668" w:type="dxa"/>
            <w:gridSpan w:val="2"/>
          </w:tcPr>
          <w:p w:rsidR="00FD0AB7" w:rsidRDefault="00913688" w:rsidP="00FD0AB7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bCs/>
                <w:color w:val="000000"/>
                <w:lang w:bidi="ru-RU"/>
              </w:rPr>
            </w:pPr>
            <w:r>
              <w:rPr>
                <w:rFonts w:ascii="Times New Roman" w:eastAsia="Arial Unicode MS" w:hAnsi="Times New Roman"/>
                <w:bCs/>
                <w:color w:val="000000"/>
                <w:lang w:bidi="ru-RU"/>
              </w:rPr>
              <w:t xml:space="preserve">- </w:t>
            </w:r>
            <w:r w:rsidR="00FD0AB7">
              <w:rPr>
                <w:rFonts w:ascii="Times New Roman" w:eastAsia="Arial Unicode MS" w:hAnsi="Times New Roman"/>
                <w:bCs/>
                <w:color w:val="000000"/>
                <w:lang w:bidi="ru-RU"/>
              </w:rPr>
              <w:t xml:space="preserve">Посмотрите видеоматериалы с исполнением «Токкаты и фуги ре-минор» Баха и «Пассакалии» Мендельсона. </w:t>
            </w:r>
          </w:p>
          <w:p w:rsidR="00FD0AB7" w:rsidRDefault="00913688" w:rsidP="00FD0AB7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bCs/>
                <w:color w:val="000000"/>
                <w:lang w:bidi="ru-RU"/>
              </w:rPr>
            </w:pPr>
            <w:r>
              <w:rPr>
                <w:rFonts w:ascii="Times New Roman" w:eastAsia="Arial Unicode MS" w:hAnsi="Times New Roman"/>
                <w:bCs/>
                <w:color w:val="000000"/>
                <w:lang w:bidi="ru-RU"/>
              </w:rPr>
              <w:t>а</w:t>
            </w:r>
            <w:r w:rsidR="00FD0AB7">
              <w:rPr>
                <w:rFonts w:ascii="Times New Roman" w:eastAsia="Arial Unicode MS" w:hAnsi="Times New Roman"/>
                <w:bCs/>
                <w:color w:val="000000"/>
                <w:lang w:bidi="ru-RU"/>
              </w:rPr>
              <w:t>)</w:t>
            </w:r>
            <w:r>
              <w:rPr>
                <w:rFonts w:ascii="Times New Roman" w:eastAsia="Arial Unicode MS" w:hAnsi="Times New Roman"/>
                <w:bCs/>
                <w:color w:val="000000"/>
                <w:lang w:bidi="ru-RU"/>
              </w:rPr>
              <w:t xml:space="preserve"> </w:t>
            </w:r>
            <w:r w:rsidR="00FD0AB7">
              <w:rPr>
                <w:rFonts w:ascii="Times New Roman" w:eastAsia="Arial Unicode MS" w:hAnsi="Times New Roman"/>
                <w:bCs/>
                <w:color w:val="000000"/>
                <w:lang w:bidi="ru-RU"/>
              </w:rPr>
              <w:t>Составьте диаграмму Вен</w:t>
            </w:r>
            <w:r w:rsidR="00841FD4">
              <w:rPr>
                <w:rFonts w:ascii="Times New Roman" w:eastAsia="Arial Unicode MS" w:hAnsi="Times New Roman"/>
                <w:bCs/>
                <w:color w:val="000000"/>
                <w:lang w:bidi="ru-RU"/>
              </w:rPr>
              <w:t>н</w:t>
            </w:r>
            <w:r w:rsidR="00FD0AB7">
              <w:rPr>
                <w:rFonts w:ascii="Times New Roman" w:eastAsia="Arial Unicode MS" w:hAnsi="Times New Roman"/>
                <w:bCs/>
                <w:color w:val="000000"/>
                <w:lang w:bidi="ru-RU"/>
              </w:rPr>
              <w:t>а по этим произведениям.</w:t>
            </w:r>
          </w:p>
          <w:p w:rsidR="00FD0AB7" w:rsidRPr="004C4807" w:rsidRDefault="00913688" w:rsidP="00FD0A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/>
                <w:bCs/>
                <w:color w:val="000000"/>
                <w:lang w:bidi="ru-RU"/>
              </w:rPr>
              <w:t>б</w:t>
            </w:r>
            <w:r w:rsidR="00FD0AB7">
              <w:rPr>
                <w:rFonts w:ascii="Times New Roman" w:eastAsia="Arial Unicode MS" w:hAnsi="Times New Roman"/>
                <w:bCs/>
                <w:color w:val="000000"/>
                <w:lang w:bidi="ru-RU"/>
              </w:rPr>
              <w:t>)</w:t>
            </w:r>
            <w:r w:rsidR="00FD0AB7">
              <w:rPr>
                <w:rFonts w:ascii="Times New Roman" w:eastAsia="Times New Roman" w:hAnsi="Times New Roman" w:cs="Times New Roman"/>
                <w:lang w:eastAsia="ru-RU"/>
              </w:rPr>
              <w:t xml:space="preserve"> Определи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</w:t>
            </w:r>
            <w:r w:rsidR="00FD0AB7">
              <w:rPr>
                <w:rFonts w:ascii="Times New Roman" w:eastAsia="Times New Roman" w:hAnsi="Times New Roman" w:cs="Times New Roman"/>
                <w:lang w:eastAsia="ru-RU"/>
              </w:rPr>
              <w:t>, сколько мануалов имеется у органа.</w:t>
            </w:r>
          </w:p>
          <w:p w:rsidR="00A33262" w:rsidRPr="00A87EF6" w:rsidRDefault="00841FD4" w:rsidP="00115316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в)</w:t>
            </w:r>
            <w:r w:rsidR="00913688">
              <w:rPr>
                <w:rFonts w:ascii="Times New Roman" w:eastAsia="Calibri" w:hAnsi="Times New Roman" w:cs="Times New Roman"/>
                <w:lang w:eastAsia="ru-RU"/>
              </w:rPr>
              <w:t xml:space="preserve"> Пропой на слог «та» </w:t>
            </w:r>
            <w:r w:rsidR="004A174E">
              <w:rPr>
                <w:rFonts w:ascii="Times New Roman" w:eastAsia="Calibri" w:hAnsi="Times New Roman" w:cs="Times New Roman"/>
                <w:lang w:eastAsia="ru-RU"/>
              </w:rPr>
              <w:t>основную мелодию Токкаты (4 строчки)</w:t>
            </w:r>
          </w:p>
        </w:tc>
        <w:tc>
          <w:tcPr>
            <w:tcW w:w="2234" w:type="dxa"/>
          </w:tcPr>
          <w:p w:rsidR="00A33262" w:rsidRPr="00A87EF6" w:rsidRDefault="00A33262" w:rsidP="0011531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3262" w:rsidRPr="00A87EF6" w:rsidTr="00115316">
        <w:trPr>
          <w:trHeight w:val="689"/>
        </w:trPr>
        <w:tc>
          <w:tcPr>
            <w:tcW w:w="1696" w:type="dxa"/>
          </w:tcPr>
          <w:p w:rsidR="00A33262" w:rsidRPr="00A87EF6" w:rsidRDefault="00A33262" w:rsidP="0011531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Рефлексия</w:t>
            </w:r>
          </w:p>
        </w:tc>
        <w:tc>
          <w:tcPr>
            <w:tcW w:w="6668" w:type="dxa"/>
            <w:gridSpan w:val="2"/>
          </w:tcPr>
          <w:p w:rsidR="00A33262" w:rsidRDefault="000438FE" w:rsidP="0011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Сегодня я узнал</w:t>
            </w:r>
            <w:r w:rsidR="00A33262" w:rsidRPr="00A87E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… </w:t>
            </w:r>
          </w:p>
          <w:p w:rsidR="00A33262" w:rsidRDefault="000438FE" w:rsidP="0011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Мне очень понравилось</w:t>
            </w:r>
            <w:r w:rsidR="00A33262" w:rsidRPr="00A87E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4A174E" w:rsidRDefault="004A174E" w:rsidP="0011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меня хорошо получилось…</w:t>
            </w:r>
          </w:p>
          <w:p w:rsidR="004A174E" w:rsidRPr="00A87EF6" w:rsidRDefault="004A174E" w:rsidP="001153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Было трудно…</w:t>
            </w:r>
          </w:p>
        </w:tc>
        <w:tc>
          <w:tcPr>
            <w:tcW w:w="2234" w:type="dxa"/>
          </w:tcPr>
          <w:p w:rsidR="00A33262" w:rsidRPr="00A87EF6" w:rsidRDefault="00A33262" w:rsidP="00115316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Продолжи фразу</w:t>
            </w:r>
          </w:p>
        </w:tc>
      </w:tr>
      <w:tr w:rsidR="00A33262" w:rsidRPr="00A87EF6" w:rsidTr="00115316">
        <w:trPr>
          <w:trHeight w:val="689"/>
        </w:trPr>
        <w:tc>
          <w:tcPr>
            <w:tcW w:w="3969" w:type="dxa"/>
            <w:gridSpan w:val="2"/>
          </w:tcPr>
          <w:p w:rsidR="00A33262" w:rsidRPr="00A87EF6" w:rsidRDefault="00A33262" w:rsidP="001153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Обратная связь от учителя</w:t>
            </w:r>
          </w:p>
          <w:p w:rsidR="00A33262" w:rsidRPr="00A87EF6" w:rsidRDefault="00A33262" w:rsidP="00115316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7EF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(словесная оценка и/или комментарий)</w:t>
            </w:r>
          </w:p>
        </w:tc>
        <w:tc>
          <w:tcPr>
            <w:tcW w:w="6629" w:type="dxa"/>
            <w:gridSpan w:val="2"/>
          </w:tcPr>
          <w:p w:rsidR="00A33262" w:rsidRDefault="00A33262" w:rsidP="00115316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E079AB" w:rsidRDefault="00E079AB"/>
    <w:sectPr w:rsidR="00E079AB" w:rsidSect="00A3326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DE18CE"/>
    <w:multiLevelType w:val="hybridMultilevel"/>
    <w:tmpl w:val="73C4ABFE"/>
    <w:lvl w:ilvl="0" w:tplc="BDB42CEE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">
    <w:nsid w:val="561F3523"/>
    <w:multiLevelType w:val="hybridMultilevel"/>
    <w:tmpl w:val="85BC0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E03"/>
    <w:rsid w:val="000025EA"/>
    <w:rsid w:val="000438FE"/>
    <w:rsid w:val="0004444A"/>
    <w:rsid w:val="0009042D"/>
    <w:rsid w:val="00115316"/>
    <w:rsid w:val="00122BE7"/>
    <w:rsid w:val="001F7BD2"/>
    <w:rsid w:val="0021082D"/>
    <w:rsid w:val="004A174E"/>
    <w:rsid w:val="004C181C"/>
    <w:rsid w:val="004C4807"/>
    <w:rsid w:val="005A4D7A"/>
    <w:rsid w:val="005F6A1C"/>
    <w:rsid w:val="006D6C45"/>
    <w:rsid w:val="00841FD4"/>
    <w:rsid w:val="008D2670"/>
    <w:rsid w:val="00913688"/>
    <w:rsid w:val="0094434E"/>
    <w:rsid w:val="00A24A1F"/>
    <w:rsid w:val="00A33262"/>
    <w:rsid w:val="00AD457D"/>
    <w:rsid w:val="00B56D81"/>
    <w:rsid w:val="00CD3830"/>
    <w:rsid w:val="00CE52C9"/>
    <w:rsid w:val="00E07165"/>
    <w:rsid w:val="00E079AB"/>
    <w:rsid w:val="00EB5E03"/>
    <w:rsid w:val="00FD0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456C96-B6AA-432B-B28C-A825AD981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32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33262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D383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qPNtI2wM9Y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oundtimes.ru/starinnye-muzykalnye-instrumenty/muzykalnyj-instrument-organ" TargetMode="External"/><Relationship Id="rId12" Type="http://schemas.openxmlformats.org/officeDocument/2006/relationships/hyperlink" Target="https://youtu.be/bxIq8Cd63J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w0xThWa0KAI" TargetMode="External"/><Relationship Id="rId11" Type="http://schemas.openxmlformats.org/officeDocument/2006/relationships/hyperlink" Target="https://youtu.be/Yh7QlwDT1ng" TargetMode="External"/><Relationship Id="rId5" Type="http://schemas.openxmlformats.org/officeDocument/2006/relationships/hyperlink" Target="https://yadi.sk/d/Vl0FkvudwCKGDQ" TargetMode="External"/><Relationship Id="rId10" Type="http://schemas.openxmlformats.org/officeDocument/2006/relationships/hyperlink" Target="https://youtu.be/qPNtI2wM9Yo" TargetMode="External"/><Relationship Id="rId4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5581</TotalTime>
  <Pages>1</Pages>
  <Words>857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18</cp:revision>
  <dcterms:created xsi:type="dcterms:W3CDTF">2020-07-20T09:50:00Z</dcterms:created>
  <dcterms:modified xsi:type="dcterms:W3CDTF">2020-08-17T05:22:00Z</dcterms:modified>
</cp:coreProperties>
</file>